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02" w:rsidRPr="00121C0A" w:rsidRDefault="007F1002" w:rsidP="007F1002">
      <w:pPr>
        <w:jc w:val="both"/>
        <w:rPr>
          <w:b/>
        </w:rPr>
      </w:pPr>
      <w:r w:rsidRPr="00121C0A">
        <w:rPr>
          <w:b/>
        </w:rPr>
        <w:t xml:space="preserve">BAŞVURU KOŞULLARI </w:t>
      </w:r>
    </w:p>
    <w:p w:rsidR="007F1002" w:rsidRDefault="007F1002" w:rsidP="007F1002">
      <w:pPr>
        <w:pStyle w:val="ListeParagraf"/>
        <w:numPr>
          <w:ilvl w:val="0"/>
          <w:numId w:val="1"/>
        </w:numPr>
        <w:jc w:val="both"/>
      </w:pPr>
      <w:r>
        <w:t>SAÜ de Örgün Eğitim alan en az 1. Sınıf Öğrencisi olmak. (Hazırlık öğrencileri hariç)</w:t>
      </w:r>
    </w:p>
    <w:p w:rsidR="007F1002" w:rsidRDefault="007F1002" w:rsidP="007F1002">
      <w:pPr>
        <w:pStyle w:val="ListeParagraf"/>
        <w:numPr>
          <w:ilvl w:val="0"/>
          <w:numId w:val="1"/>
        </w:numPr>
        <w:jc w:val="both"/>
      </w:pPr>
      <w:proofErr w:type="gramStart"/>
      <w:r w:rsidRPr="0072467C">
        <w:rPr>
          <w:b/>
        </w:rPr>
        <w:t>Başvurulan Ülkenin vatandaşı olmamak</w:t>
      </w:r>
      <w:r>
        <w:t>.</w:t>
      </w:r>
      <w:proofErr w:type="gramEnd"/>
    </w:p>
    <w:p w:rsidR="007F1002" w:rsidRPr="00121C0A" w:rsidRDefault="007F1002" w:rsidP="007F1002">
      <w:pPr>
        <w:pStyle w:val="ListeParagraf"/>
        <w:numPr>
          <w:ilvl w:val="0"/>
          <w:numId w:val="1"/>
        </w:numPr>
        <w:jc w:val="both"/>
        <w:rPr>
          <w:b/>
          <w:i/>
        </w:rPr>
      </w:pPr>
      <w:r>
        <w:t xml:space="preserve">Ön lisans ve Lisans öğrencileri için 2.50/4.00, Yüksek lisans ve Doktora öğrencileri için ise 3.00/4.00 Akademik Not ortalamaya sahip olmak. </w:t>
      </w:r>
      <w:r w:rsidRPr="00121C0A">
        <w:rPr>
          <w:b/>
          <w:i/>
        </w:rPr>
        <w:t xml:space="preserve">(Alttan başarısız ders sahibi </w:t>
      </w:r>
      <w:proofErr w:type="gramStart"/>
      <w:r w:rsidRPr="00121C0A">
        <w:rPr>
          <w:b/>
          <w:i/>
        </w:rPr>
        <w:t xml:space="preserve">olunması  </w:t>
      </w:r>
      <w:r>
        <w:rPr>
          <w:b/>
          <w:i/>
        </w:rPr>
        <w:t>Mevlana</w:t>
      </w:r>
      <w:proofErr w:type="gramEnd"/>
      <w:r w:rsidRPr="00121C0A">
        <w:rPr>
          <w:b/>
          <w:i/>
        </w:rPr>
        <w:t xml:space="preserve">  programına başvuruya engel değildir.)</w:t>
      </w:r>
    </w:p>
    <w:p w:rsidR="007F1002" w:rsidRPr="005E2D17" w:rsidRDefault="007F1002" w:rsidP="007F1002">
      <w:pPr>
        <w:pStyle w:val="ListeParagraf"/>
        <w:numPr>
          <w:ilvl w:val="0"/>
          <w:numId w:val="1"/>
        </w:numPr>
        <w:jc w:val="both"/>
      </w:pPr>
      <w:r>
        <w:rPr>
          <w:lang w:eastAsia="tr-TR"/>
        </w:rPr>
        <w:t xml:space="preserve">Mevlana Değişim Programı için Dil Sınavı yapılmayacak olup; Başvuru yapabileceğiniz üniversitelere ait bilgilendirme ekli tabloda mevcuttur.  Eğitim dillerine dikkat ediniz.  TÜRKÇE DIŞINDA OLAN ülkeleri tercih eden öğrencilerimizin başvuru öncesi bu üniversitelerin eğitim dillerini bildiklerini gösterir belge beyan etmeleri gerekmektedir. </w:t>
      </w:r>
      <w:r w:rsidRPr="00121C0A">
        <w:rPr>
          <w:b/>
          <w:i/>
          <w:lang w:eastAsia="tr-TR"/>
        </w:rPr>
        <w:t xml:space="preserve">(Dil belgesinin en geç </w:t>
      </w:r>
      <w:r w:rsidR="00E07405">
        <w:rPr>
          <w:b/>
          <w:i/>
          <w:lang w:eastAsia="tr-TR"/>
        </w:rPr>
        <w:t xml:space="preserve">10 </w:t>
      </w:r>
      <w:r>
        <w:rPr>
          <w:b/>
          <w:i/>
          <w:lang w:eastAsia="tr-TR"/>
        </w:rPr>
        <w:t>Nisan</w:t>
      </w:r>
      <w:r w:rsidR="00E07405">
        <w:rPr>
          <w:b/>
          <w:i/>
          <w:lang w:eastAsia="tr-TR"/>
        </w:rPr>
        <w:t xml:space="preserve">2016 </w:t>
      </w:r>
      <w:r w:rsidRPr="00121C0A">
        <w:rPr>
          <w:b/>
          <w:i/>
          <w:lang w:eastAsia="tr-TR"/>
        </w:rPr>
        <w:t xml:space="preserve">tarihi mesai bitimine dek </w:t>
      </w:r>
      <w:r>
        <w:rPr>
          <w:b/>
          <w:i/>
          <w:lang w:eastAsia="tr-TR"/>
        </w:rPr>
        <w:t xml:space="preserve">Mevlana </w:t>
      </w:r>
      <w:r w:rsidRPr="00121C0A">
        <w:rPr>
          <w:b/>
          <w:i/>
          <w:lang w:eastAsia="tr-TR"/>
        </w:rPr>
        <w:t>Ofisine</w:t>
      </w:r>
      <w:r w:rsidR="00F734C1">
        <w:rPr>
          <w:b/>
          <w:i/>
          <w:lang w:eastAsia="tr-TR"/>
        </w:rPr>
        <w:t xml:space="preserve"> ve/veya </w:t>
      </w:r>
      <w:hyperlink r:id="rId6" w:history="1">
        <w:r w:rsidR="00F734C1" w:rsidRPr="008F5C7F">
          <w:rPr>
            <w:rStyle w:val="Kpr"/>
            <w:b/>
            <w:i/>
            <w:lang w:eastAsia="tr-TR"/>
          </w:rPr>
          <w:t>mevlana@sakarya.edu.tr</w:t>
        </w:r>
      </w:hyperlink>
      <w:r w:rsidR="00F734C1">
        <w:rPr>
          <w:b/>
          <w:i/>
          <w:lang w:eastAsia="tr-TR"/>
        </w:rPr>
        <w:t xml:space="preserve"> adresine iletmek sureti ile </w:t>
      </w:r>
      <w:r w:rsidRPr="00121C0A">
        <w:rPr>
          <w:b/>
          <w:i/>
          <w:lang w:eastAsia="tr-TR"/>
        </w:rPr>
        <w:t>teslim edilmesi zorunludur.)</w:t>
      </w:r>
    </w:p>
    <w:p w:rsidR="007F1002" w:rsidRDefault="007F1002" w:rsidP="007F1002">
      <w:pPr>
        <w:pStyle w:val="ListeParagraf"/>
        <w:numPr>
          <w:ilvl w:val="0"/>
          <w:numId w:val="1"/>
        </w:numPr>
        <w:jc w:val="both"/>
      </w:pPr>
      <w:r>
        <w:rPr>
          <w:b/>
          <w:i/>
          <w:lang w:eastAsia="tr-TR"/>
        </w:rPr>
        <w:t>Kabul Edilecek Dil belgeleri;</w:t>
      </w:r>
    </w:p>
    <w:p w:rsidR="007F1002" w:rsidRDefault="007F1002" w:rsidP="007F1002">
      <w:pPr>
        <w:pStyle w:val="ListeParagraf"/>
        <w:numPr>
          <w:ilvl w:val="0"/>
          <w:numId w:val="2"/>
        </w:numPr>
        <w:jc w:val="both"/>
        <w:rPr>
          <w:lang w:eastAsia="tr-TR"/>
        </w:rPr>
      </w:pPr>
      <w:r w:rsidRPr="00FC0FD0">
        <w:rPr>
          <w:lang w:eastAsia="tr-TR"/>
        </w:rPr>
        <w:t>*Avrupa Ortak Dil Çerçevesi Seviyeleri için bakınız;</w:t>
      </w:r>
    </w:p>
    <w:p w:rsidR="007F1002" w:rsidRDefault="004602A6" w:rsidP="007F1002">
      <w:pPr>
        <w:pStyle w:val="ListeParagraf"/>
        <w:jc w:val="both"/>
        <w:rPr>
          <w:lang w:eastAsia="tr-TR"/>
        </w:rPr>
      </w:pPr>
      <w:hyperlink r:id="rId7" w:history="1">
        <w:r w:rsidR="007F1002" w:rsidRPr="00FC0FD0">
          <w:rPr>
            <w:color w:val="004267"/>
            <w:lang w:eastAsia="tr-TR"/>
          </w:rPr>
          <w:t>http://www.osym.gov.tr/dosya/1-69730/h/yabanci-dil-esdegerlikleri-250713.pdf</w:t>
        </w:r>
      </w:hyperlink>
    </w:p>
    <w:p w:rsidR="007F1002" w:rsidRDefault="007F1002" w:rsidP="007F1002">
      <w:pPr>
        <w:pStyle w:val="ListeParagraf"/>
        <w:numPr>
          <w:ilvl w:val="0"/>
          <w:numId w:val="2"/>
        </w:numPr>
        <w:jc w:val="both"/>
        <w:rPr>
          <w:lang w:eastAsia="tr-TR"/>
        </w:rPr>
      </w:pPr>
      <w:r>
        <w:rPr>
          <w:lang w:eastAsia="tr-TR"/>
        </w:rPr>
        <w:t xml:space="preserve">Üniversitemizin yaptığı </w:t>
      </w:r>
      <w:proofErr w:type="spellStart"/>
      <w:r>
        <w:rPr>
          <w:lang w:eastAsia="tr-TR"/>
        </w:rPr>
        <w:t>Erasmus</w:t>
      </w:r>
      <w:proofErr w:type="spellEnd"/>
      <w:r w:rsidR="00E07405">
        <w:rPr>
          <w:lang w:eastAsia="tr-TR"/>
        </w:rPr>
        <w:t>+</w:t>
      </w:r>
      <w:r>
        <w:rPr>
          <w:lang w:eastAsia="tr-TR"/>
        </w:rPr>
        <w:t xml:space="preserve"> Yabancı Dil Sınavı Sonuçları</w:t>
      </w:r>
    </w:p>
    <w:p w:rsidR="007F1002" w:rsidRPr="00FC0FD0" w:rsidRDefault="007F1002" w:rsidP="007F1002">
      <w:pPr>
        <w:pStyle w:val="ListeParagraf"/>
        <w:numPr>
          <w:ilvl w:val="0"/>
          <w:numId w:val="2"/>
        </w:numPr>
        <w:jc w:val="both"/>
        <w:rPr>
          <w:lang w:eastAsia="tr-TR"/>
        </w:rPr>
      </w:pPr>
      <w:r>
        <w:rPr>
          <w:lang w:eastAsia="tr-TR"/>
        </w:rPr>
        <w:t>Hazırlık Eğitimi alanlardan, hazırlık sınavı sonuçları</w:t>
      </w:r>
    </w:p>
    <w:p w:rsidR="007F1002" w:rsidRDefault="007F1002" w:rsidP="007F1002">
      <w:pPr>
        <w:jc w:val="both"/>
        <w:rPr>
          <w:b/>
        </w:rPr>
      </w:pPr>
      <w:r w:rsidRPr="00364046">
        <w:rPr>
          <w:b/>
        </w:rPr>
        <w:t>BAŞVURU</w:t>
      </w:r>
      <w:r w:rsidR="00F734C1">
        <w:rPr>
          <w:b/>
        </w:rPr>
        <w:t xml:space="preserve"> </w:t>
      </w:r>
      <w:proofErr w:type="gramStart"/>
      <w:r w:rsidRPr="00364046">
        <w:rPr>
          <w:b/>
        </w:rPr>
        <w:t>SÜRECİ :</w:t>
      </w:r>
      <w:proofErr w:type="gramEnd"/>
    </w:p>
    <w:p w:rsidR="007F1002" w:rsidRPr="005E2D17" w:rsidRDefault="007F1002" w:rsidP="007F1002">
      <w:pPr>
        <w:numPr>
          <w:ilvl w:val="0"/>
          <w:numId w:val="1"/>
        </w:numPr>
        <w:jc w:val="both"/>
        <w:rPr>
          <w:b/>
        </w:rPr>
      </w:pPr>
      <w:r>
        <w:t xml:space="preserve">Mevlana Öğrenim Hareketliliğine </w:t>
      </w:r>
      <w:r w:rsidR="00E07405" w:rsidRPr="00F734C1">
        <w:rPr>
          <w:b/>
          <w:color w:val="FF0000"/>
          <w:sz w:val="28"/>
          <w:szCs w:val="28"/>
        </w:rPr>
        <w:t>21 Mart – 10 Nisan 2016</w:t>
      </w:r>
      <w:r w:rsidRPr="00F734C1">
        <w:rPr>
          <w:color w:val="FF0000"/>
        </w:rPr>
        <w:t xml:space="preserve"> </w:t>
      </w:r>
      <w:r>
        <w:t>tarih aralığında üniversitemize başvuru yapılacaktır. (</w:t>
      </w:r>
      <w:hyperlink r:id="rId8" w:history="1">
        <w:r w:rsidRPr="00E022E0">
          <w:rPr>
            <w:rStyle w:val="Kpr"/>
          </w:rPr>
          <w:t>www.mvlbasvuru.sakarya.edu.tr</w:t>
        </w:r>
      </w:hyperlink>
      <w:r>
        <w:t xml:space="preserve"> adresi üzerinden </w:t>
      </w:r>
      <w:r w:rsidRPr="00121C0A">
        <w:rPr>
          <w:b/>
          <w:i/>
        </w:rPr>
        <w:t>SABIS kullanıcı</w:t>
      </w:r>
      <w:r>
        <w:rPr>
          <w:b/>
          <w:i/>
        </w:rPr>
        <w:t xml:space="preserve"> adı</w:t>
      </w:r>
      <w:r>
        <w:t xml:space="preserve"> ve </w:t>
      </w:r>
      <w:r w:rsidRPr="00121C0A">
        <w:rPr>
          <w:b/>
          <w:i/>
        </w:rPr>
        <w:t>şifresi</w:t>
      </w:r>
      <w:r>
        <w:t xml:space="preserve"> ile </w:t>
      </w:r>
      <w:r w:rsidRPr="00121C0A">
        <w:rPr>
          <w:b/>
        </w:rPr>
        <w:t>ONL</w:t>
      </w:r>
      <w:r>
        <w:rPr>
          <w:b/>
        </w:rPr>
        <w:t>I</w:t>
      </w:r>
      <w:r w:rsidRPr="00121C0A">
        <w:rPr>
          <w:b/>
        </w:rPr>
        <w:t>NE</w:t>
      </w:r>
      <w:r>
        <w:t xml:space="preserve"> olarak)</w:t>
      </w:r>
    </w:p>
    <w:p w:rsidR="00F734C1" w:rsidRPr="00F734C1" w:rsidRDefault="00F734C1" w:rsidP="007F1002">
      <w:pPr>
        <w:numPr>
          <w:ilvl w:val="0"/>
          <w:numId w:val="1"/>
        </w:numPr>
        <w:jc w:val="both"/>
        <w:rPr>
          <w:b/>
        </w:rPr>
      </w:pPr>
      <w:r>
        <w:t>12 – 13 Nisan 2016 Asil yerleştirme sonuçlarının Öğrencinin Onayına sunulması</w:t>
      </w:r>
      <w:r w:rsidR="009F164B">
        <w:t xml:space="preserve"> </w:t>
      </w:r>
    </w:p>
    <w:p w:rsidR="009F164B" w:rsidRPr="009F164B" w:rsidRDefault="009F164B" w:rsidP="007F1002">
      <w:pPr>
        <w:numPr>
          <w:ilvl w:val="0"/>
          <w:numId w:val="1"/>
        </w:numPr>
        <w:jc w:val="both"/>
        <w:rPr>
          <w:b/>
          <w:i/>
        </w:rPr>
      </w:pPr>
      <w:r>
        <w:t xml:space="preserve">15 Nisan 2016 Yedek ve Asil Yerleştirme Sonuçlarının İlanı </w:t>
      </w:r>
    </w:p>
    <w:p w:rsidR="009F164B" w:rsidRPr="009F164B" w:rsidRDefault="009F164B" w:rsidP="009F164B">
      <w:pPr>
        <w:jc w:val="both"/>
        <w:rPr>
          <w:b/>
          <w:i/>
        </w:rPr>
      </w:pPr>
      <w:r>
        <w:t>**</w:t>
      </w:r>
      <w:proofErr w:type="gramStart"/>
      <w:r w:rsidRPr="009F164B">
        <w:rPr>
          <w:b/>
          <w:i/>
        </w:rPr>
        <w:t>(</w:t>
      </w:r>
      <w:proofErr w:type="gramEnd"/>
      <w:r w:rsidRPr="009F164B">
        <w:rPr>
          <w:b/>
          <w:i/>
        </w:rPr>
        <w:t>Nihai Sonuçlar YÖK’ e sunulacak listelerin onanmasından sonra ilan edilecektir. Üniversitemizde ki süreç ön kabuldür.</w:t>
      </w:r>
      <w:proofErr w:type="gramStart"/>
      <w:r w:rsidRPr="009F164B">
        <w:rPr>
          <w:b/>
          <w:i/>
        </w:rPr>
        <w:t>)</w:t>
      </w:r>
      <w:proofErr w:type="gramEnd"/>
    </w:p>
    <w:p w:rsidR="007F1002" w:rsidRDefault="007F1002" w:rsidP="007F1002">
      <w:pPr>
        <w:pStyle w:val="ListeParagraf"/>
        <w:ind w:left="360"/>
        <w:jc w:val="both"/>
        <w:rPr>
          <w:b/>
        </w:rPr>
      </w:pPr>
      <w:r w:rsidRPr="007119DA">
        <w:rPr>
          <w:b/>
        </w:rPr>
        <w:t>DEĞERLENDİRME KRİTERLERİ</w:t>
      </w:r>
    </w:p>
    <w:p w:rsidR="007F1002" w:rsidRDefault="007F1002" w:rsidP="007F1002">
      <w:pPr>
        <w:numPr>
          <w:ilvl w:val="0"/>
          <w:numId w:val="1"/>
        </w:numPr>
      </w:pPr>
      <w:r>
        <w:t xml:space="preserve">Yapılan başvurular, Türkçe eğitim veren kurumlar için sadece akademik ortalama sıralaması; farklı dilde eğitim veren kurumlar için ise %50 Akademik Ortalama+%50 Dil Puanı= </w:t>
      </w:r>
      <w:r w:rsidRPr="002671EC">
        <w:rPr>
          <w:b/>
        </w:rPr>
        <w:t xml:space="preserve">Başarı Puanı </w:t>
      </w:r>
      <w:r>
        <w:t xml:space="preserve">üzerinden en yüksekten aşağı sıralanarak kontenjan </w:t>
      </w:r>
      <w:proofErr w:type="gramStart"/>
      <w:r>
        <w:t xml:space="preserve">dahilinde </w:t>
      </w:r>
      <w:r w:rsidR="009F164B">
        <w:t xml:space="preserve"> her</w:t>
      </w:r>
      <w:proofErr w:type="gramEnd"/>
      <w:r w:rsidR="009F164B">
        <w:t xml:space="preserve"> bölüm kendi içinde değerlendirilerek </w:t>
      </w:r>
      <w:r>
        <w:t xml:space="preserve">gerçekleştirilecektir. </w:t>
      </w:r>
    </w:p>
    <w:p w:rsidR="007F1002" w:rsidRDefault="007F1002" w:rsidP="007F1002">
      <w:pPr>
        <w:pStyle w:val="ListeParagraf"/>
        <w:numPr>
          <w:ilvl w:val="0"/>
          <w:numId w:val="1"/>
        </w:numPr>
        <w:jc w:val="both"/>
      </w:pPr>
      <w:r>
        <w:t>Yükseköğretim Kurumlarının 201</w:t>
      </w:r>
      <w:r w:rsidR="009F164B">
        <w:t>6</w:t>
      </w:r>
      <w:r>
        <w:t xml:space="preserve"> – 201</w:t>
      </w:r>
      <w:r w:rsidR="009F164B">
        <w:t>7</w:t>
      </w:r>
      <w:r>
        <w:t xml:space="preserve"> eğitim öğretim yılından itibaren geçerli olmak üzere, gelen/giden öğrenci ve </w:t>
      </w:r>
      <w:r w:rsidR="009F164B">
        <w:t xml:space="preserve">gelen </w:t>
      </w:r>
      <w:r>
        <w:t xml:space="preserve">öğretim elemanı değerlendirmelerinde </w:t>
      </w:r>
      <w:proofErr w:type="spellStart"/>
      <w:r>
        <w:t>Azerbeycan</w:t>
      </w:r>
      <w:proofErr w:type="spellEnd"/>
      <w:r>
        <w:t>, Gürcistan, Kazakistan, Kırgızistan, Moğolistan, Özbekistan, Tacikistan, Türkm</w:t>
      </w:r>
      <w:r w:rsidR="009F164B">
        <w:t>enistan için toplam en fazla %20</w:t>
      </w:r>
      <w:r>
        <w:t xml:space="preserve"> kontenjan tahsis etmeleri kararına istinaden yerleştirme işlemleri </w:t>
      </w:r>
      <w:bookmarkStart w:id="0" w:name="_GoBack"/>
      <w:bookmarkEnd w:id="0"/>
      <w:r>
        <w:t>yapılacaktır.</w:t>
      </w:r>
    </w:p>
    <w:p w:rsidR="009F164B" w:rsidRDefault="009F164B" w:rsidP="007F1002">
      <w:pPr>
        <w:pStyle w:val="ListeParagraf"/>
        <w:numPr>
          <w:ilvl w:val="0"/>
          <w:numId w:val="1"/>
        </w:numPr>
        <w:jc w:val="both"/>
      </w:pPr>
      <w:r>
        <w:t>Yükseköğretim Kurumlarının 2016 – 2017 eğitim öğretim yılından itibaren geçerli olmak üzere, gelen/giden öğrenci ve gelen öğretim elemanı değerlendirmelerinde</w:t>
      </w:r>
      <w:r w:rsidR="004602A6">
        <w:t xml:space="preserve"> </w:t>
      </w:r>
      <w:hyperlink r:id="rId9" w:history="1">
        <w:r w:rsidR="004602A6" w:rsidRPr="008F5C7F">
          <w:rPr>
            <w:rStyle w:val="Kpr"/>
          </w:rPr>
          <w:t>www.mevlana.sakarya.edu.tr</w:t>
        </w:r>
      </w:hyperlink>
      <w:r w:rsidR="004602A6">
        <w:t xml:space="preserve"> adresinde yayınlanan duyurumuzda yer alan ülke ve bölüm kısıtlamaları söz konusudur.</w:t>
      </w:r>
    </w:p>
    <w:p w:rsidR="00030396" w:rsidRDefault="00030396"/>
    <w:sectPr w:rsidR="00030396" w:rsidSect="004602A6">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C2D"/>
    <w:multiLevelType w:val="hybridMultilevel"/>
    <w:tmpl w:val="60B0BCC0"/>
    <w:lvl w:ilvl="0" w:tplc="ED4E86A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5537A85"/>
    <w:multiLevelType w:val="hybridMultilevel"/>
    <w:tmpl w:val="9810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02"/>
    <w:rsid w:val="00030396"/>
    <w:rsid w:val="004602A6"/>
    <w:rsid w:val="004B7227"/>
    <w:rsid w:val="006047FA"/>
    <w:rsid w:val="007F1002"/>
    <w:rsid w:val="009F164B"/>
    <w:rsid w:val="00E07405"/>
    <w:rsid w:val="00EB095C"/>
    <w:rsid w:val="00F73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0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F1002"/>
    <w:rPr>
      <w:color w:val="0000FF"/>
      <w:u w:val="single"/>
    </w:rPr>
  </w:style>
  <w:style w:type="paragraph" w:styleId="ListeParagraf">
    <w:name w:val="List Paragraph"/>
    <w:basedOn w:val="Normal"/>
    <w:uiPriority w:val="34"/>
    <w:qFormat/>
    <w:rsid w:val="007F1002"/>
    <w:pPr>
      <w:ind w:left="720"/>
      <w:contextualSpacing/>
    </w:pPr>
  </w:style>
  <w:style w:type="paragraph" w:styleId="BalonMetni">
    <w:name w:val="Balloon Text"/>
    <w:basedOn w:val="Normal"/>
    <w:link w:val="BalonMetniChar"/>
    <w:uiPriority w:val="99"/>
    <w:semiHidden/>
    <w:unhideWhenUsed/>
    <w:rsid w:val="00E074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74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0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F1002"/>
    <w:rPr>
      <w:color w:val="0000FF"/>
      <w:u w:val="single"/>
    </w:rPr>
  </w:style>
  <w:style w:type="paragraph" w:styleId="ListeParagraf">
    <w:name w:val="List Paragraph"/>
    <w:basedOn w:val="Normal"/>
    <w:uiPriority w:val="34"/>
    <w:qFormat/>
    <w:rsid w:val="007F1002"/>
    <w:pPr>
      <w:ind w:left="720"/>
      <w:contextualSpacing/>
    </w:pPr>
  </w:style>
  <w:style w:type="paragraph" w:styleId="BalonMetni">
    <w:name w:val="Balloon Text"/>
    <w:basedOn w:val="Normal"/>
    <w:link w:val="BalonMetniChar"/>
    <w:uiPriority w:val="99"/>
    <w:semiHidden/>
    <w:unhideWhenUsed/>
    <w:rsid w:val="00E074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74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lbasvuru.sakarya.edu.tr" TargetMode="External"/><Relationship Id="rId3" Type="http://schemas.microsoft.com/office/2007/relationships/stylesWithEffects" Target="stylesWithEffects.xml"/><Relationship Id="rId7" Type="http://schemas.openxmlformats.org/officeDocument/2006/relationships/hyperlink" Target="http://www.osym.gov.tr/dosya/1-69730/h/yabanci-dil-esdegerlikleri-2507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vlana@sakarya.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vlana.sakary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426</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cp:lastPrinted>2016-03-17T12:55:00Z</cp:lastPrinted>
  <dcterms:created xsi:type="dcterms:W3CDTF">2016-03-18T09:40:00Z</dcterms:created>
  <dcterms:modified xsi:type="dcterms:W3CDTF">2016-03-18T11:26:00Z</dcterms:modified>
</cp:coreProperties>
</file>